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olor w:val="auto"/>
          <w:sz w:val="32"/>
          <w:szCs w:val="32"/>
          <w:highlight w:val="none"/>
          <w:lang w:val="en-US" w:eastAsia="zh-CN"/>
        </w:rPr>
      </w:pPr>
      <w:bookmarkStart w:id="0" w:name="_GoBack"/>
      <w:bookmarkEnd w:id="0"/>
      <w:r>
        <w:rPr>
          <w:rFonts w:hint="eastAsia" w:ascii="Times New Roman" w:hAnsi="Times New Roman" w:eastAsia="仿宋_GB2312"/>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申请政策加分现场资格</w:t>
      </w:r>
      <w:r>
        <w:rPr>
          <w:rFonts w:hint="eastAsia" w:ascii="方正小标宋简体" w:hAnsi="方正小标宋简体" w:eastAsia="方正小标宋简体" w:cs="方正小标宋简体"/>
          <w:color w:val="auto"/>
          <w:sz w:val="44"/>
          <w:szCs w:val="44"/>
          <w:highlight w:val="none"/>
          <w:lang w:val="en-US" w:eastAsia="zh-CN"/>
        </w:rPr>
        <w:t>审核</w:t>
      </w:r>
      <w:r>
        <w:rPr>
          <w:rFonts w:hint="eastAsia" w:ascii="方正小标宋简体" w:hAnsi="方正小标宋简体" w:eastAsia="方正小标宋简体" w:cs="方正小标宋简体"/>
          <w:color w:val="auto"/>
          <w:sz w:val="44"/>
          <w:szCs w:val="44"/>
          <w:highlight w:val="none"/>
        </w:rPr>
        <w:t>应携带的证件及材料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方正楷体_GB2312" w:hAnsi="方正楷体_GB2312" w:eastAsia="方正楷体_GB2312" w:cs="方正楷体_GB2312"/>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rPr>
        <w:t>“选聘高校毕业生到村任职”项目生</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lang w:eastAsia="zh-CN"/>
        </w:rPr>
        <w:t>携带本人身份证原件和</w:t>
      </w:r>
      <w:r>
        <w:rPr>
          <w:rFonts w:hint="eastAsia" w:ascii="Times New Roman" w:hAnsi="Times New Roman" w:eastAsia="仿宋_GB2312"/>
          <w:color w:val="auto"/>
          <w:sz w:val="32"/>
          <w:szCs w:val="32"/>
          <w:highlight w:val="none"/>
          <w:lang w:eastAsia="zh-CN"/>
        </w:rPr>
        <w:t>两份复印件；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lang w:eastAsia="zh-CN"/>
        </w:rPr>
        <w:t>《2024年度哈尔滨“丁香人才周”（秋季）</w:t>
      </w:r>
      <w:r>
        <w:rPr>
          <w:rFonts w:hint="eastAsia" w:ascii="Times New Roman" w:hAnsi="Times New Roman" w:eastAsia="仿宋_GB2312"/>
          <w:color w:val="auto"/>
          <w:sz w:val="32"/>
          <w:szCs w:val="32"/>
          <w:highlight w:val="none"/>
          <w:lang w:eastAsia="zh-CN"/>
        </w:rPr>
        <w:t>哈尔滨职业技术大学引才招聘报名表</w:t>
      </w:r>
      <w:r>
        <w:rPr>
          <w:rFonts w:hint="default"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eastAsia="zh-CN"/>
        </w:rPr>
        <w:t>一式两份</w:t>
      </w:r>
      <w:r>
        <w:rPr>
          <w:rFonts w:hint="default" w:ascii="Times New Roman" w:hAnsi="Times New Roman"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lang w:eastAsia="zh-CN"/>
        </w:rPr>
        <w:t>《黑龙江省选聘高校毕业生到村任职合同书》（第一个服务期满后续签的考生，需同时携带首个聘期合同和续聘合同）原件和</w:t>
      </w:r>
      <w:r>
        <w:rPr>
          <w:rFonts w:hint="eastAsia" w:ascii="Times New Roman" w:hAnsi="Times New Roman" w:eastAsia="仿宋_GB2312"/>
          <w:color w:val="auto"/>
          <w:sz w:val="32"/>
          <w:szCs w:val="32"/>
          <w:highlight w:val="none"/>
          <w:lang w:eastAsia="zh-CN"/>
        </w:rPr>
        <w:t>两份复印件</w:t>
      </w:r>
      <w:r>
        <w:rPr>
          <w:rFonts w:hint="default" w:ascii="Times New Roman" w:hAnsi="Times New Roman" w:eastAsia="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lang w:eastAsia="zh-CN"/>
        </w:rPr>
        <w:t>服务所在</w:t>
      </w:r>
      <w:r>
        <w:rPr>
          <w:rFonts w:hint="eastAsia" w:ascii="Times New Roman" w:hAnsi="Times New Roman" w:eastAsia="仿宋_GB2312"/>
          <w:color w:val="auto"/>
          <w:sz w:val="32"/>
          <w:szCs w:val="32"/>
          <w:highlight w:val="none"/>
          <w:lang w:eastAsia="zh-CN"/>
        </w:rPr>
        <w:t>地</w:t>
      </w:r>
      <w:r>
        <w:rPr>
          <w:rFonts w:hint="default" w:ascii="Times New Roman" w:hAnsi="Times New Roman" w:eastAsia="仿宋_GB2312"/>
          <w:color w:val="auto"/>
          <w:sz w:val="32"/>
          <w:szCs w:val="32"/>
          <w:highlight w:val="none"/>
          <w:lang w:eastAsia="zh-CN"/>
        </w:rPr>
        <w:t>区、县（市）委组织部开具的服务期满、期满考核等次证明</w:t>
      </w:r>
      <w:r>
        <w:rPr>
          <w:rFonts w:hint="eastAsia" w:ascii="Times New Roman" w:hAnsi="Times New Roman" w:eastAsia="仿宋_GB2312"/>
          <w:color w:val="auto"/>
          <w:sz w:val="32"/>
          <w:szCs w:val="32"/>
          <w:highlight w:val="none"/>
          <w:lang w:eastAsia="zh-CN"/>
        </w:rPr>
        <w:t>各一式两份</w:t>
      </w:r>
      <w:r>
        <w:rPr>
          <w:rFonts w:hint="default" w:ascii="Times New Roman" w:hAnsi="Times New Roman" w:eastAsia="仿宋_GB2312"/>
          <w:color w:val="auto"/>
          <w:sz w:val="32"/>
          <w:szCs w:val="32"/>
          <w:highlight w:val="none"/>
          <w:lang w:eastAsia="zh-CN"/>
        </w:rPr>
        <w:t>（写明姓名、身份证号、服务地、服务期起止时间）并加盖公章。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default" w:ascii="方正楷体_GB2312" w:hAnsi="方正楷体_GB2312" w:eastAsia="方正楷体_GB2312" w:cs="方正楷体_GB2312"/>
          <w:b/>
          <w:bCs/>
          <w:color w:val="auto"/>
          <w:sz w:val="32"/>
          <w:szCs w:val="32"/>
          <w:highlight w:val="none"/>
        </w:rPr>
        <w:t>“三支一扶”项目生</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rPr>
        <w:t>携带本人身份证原件和</w:t>
      </w:r>
      <w:r>
        <w:rPr>
          <w:rFonts w:hint="eastAsia" w:ascii="Times New Roman" w:hAnsi="Times New Roman" w:eastAsia="仿宋_GB2312"/>
          <w:color w:val="auto"/>
          <w:sz w:val="32"/>
          <w:szCs w:val="32"/>
          <w:highlight w:val="none"/>
          <w:lang w:eastAsia="zh-CN"/>
        </w:rPr>
        <w:t>两份复印件；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lang w:eastAsia="zh-CN"/>
        </w:rPr>
        <w:t>《2024年度哈尔滨“丁香人才周”（秋季）</w:t>
      </w:r>
      <w:r>
        <w:rPr>
          <w:rFonts w:hint="eastAsia" w:ascii="Times New Roman" w:hAnsi="Times New Roman" w:eastAsia="仿宋_GB2312"/>
          <w:color w:val="auto"/>
          <w:sz w:val="32"/>
          <w:szCs w:val="32"/>
          <w:highlight w:val="none"/>
          <w:lang w:eastAsia="zh-CN"/>
        </w:rPr>
        <w:t>哈尔滨职业技术大学引才招聘报名表</w:t>
      </w:r>
      <w:r>
        <w:rPr>
          <w:rFonts w:hint="default"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eastAsia="zh-CN"/>
        </w:rPr>
        <w:t>一式两份</w:t>
      </w:r>
      <w:r>
        <w:rPr>
          <w:rFonts w:hint="default" w:ascii="Times New Roman" w:hAnsi="Times New Roman" w:eastAsia="仿宋_GB2312"/>
          <w:color w:val="auto"/>
          <w:sz w:val="32"/>
          <w:szCs w:val="32"/>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rPr>
        <w:t>《高校毕业生“三支一扶”服务证书》原件和</w:t>
      </w:r>
      <w:r>
        <w:rPr>
          <w:rFonts w:hint="eastAsia" w:ascii="Times New Roman" w:hAnsi="Times New Roman" w:eastAsia="仿宋_GB2312"/>
          <w:color w:val="auto"/>
          <w:sz w:val="32"/>
          <w:szCs w:val="32"/>
          <w:highlight w:val="none"/>
          <w:lang w:eastAsia="zh-CN"/>
        </w:rPr>
        <w:t>两份复印件</w:t>
      </w:r>
      <w:r>
        <w:rPr>
          <w:rFonts w:hint="default" w:ascii="Times New Roman" w:hAnsi="Times New Roman" w:eastAsia="仿宋_GB2312"/>
          <w:color w:val="auto"/>
          <w:sz w:val="32"/>
          <w:szCs w:val="32"/>
          <w:highlight w:val="none"/>
        </w:rPr>
        <w:t>，服务所在</w:t>
      </w:r>
      <w:r>
        <w:rPr>
          <w:rFonts w:hint="eastAsia" w:ascii="Times New Roman" w:hAnsi="Times New Roman" w:eastAsia="仿宋_GB2312"/>
          <w:color w:val="auto"/>
          <w:sz w:val="32"/>
          <w:szCs w:val="32"/>
          <w:highlight w:val="none"/>
          <w:lang w:eastAsia="zh-CN"/>
        </w:rPr>
        <w:t>地</w:t>
      </w:r>
      <w:r>
        <w:rPr>
          <w:rFonts w:hint="default" w:ascii="Times New Roman" w:hAnsi="Times New Roman" w:eastAsia="仿宋_GB2312"/>
          <w:color w:val="auto"/>
          <w:sz w:val="32"/>
          <w:szCs w:val="32"/>
          <w:highlight w:val="none"/>
        </w:rPr>
        <w:t>区、县（市）人社部门出具的服务期满、期满考核等次证明</w:t>
      </w:r>
      <w:r>
        <w:rPr>
          <w:rFonts w:hint="eastAsia" w:ascii="Times New Roman" w:hAnsi="Times New Roman" w:eastAsia="仿宋_GB2312"/>
          <w:color w:val="auto"/>
          <w:sz w:val="32"/>
          <w:szCs w:val="32"/>
          <w:highlight w:val="none"/>
          <w:lang w:eastAsia="zh-CN"/>
        </w:rPr>
        <w:t>各一式两份</w:t>
      </w:r>
      <w:r>
        <w:rPr>
          <w:rFonts w:hint="default" w:ascii="Times New Roman" w:hAnsi="Times New Roman" w:eastAsia="仿宋_GB2312"/>
          <w:color w:val="auto"/>
          <w:sz w:val="32"/>
          <w:szCs w:val="32"/>
          <w:highlight w:val="none"/>
        </w:rPr>
        <w:t>（写明姓名、身份证号、服务地、服务期起止时间）并加盖公章。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default" w:ascii="方正楷体_GB2312" w:hAnsi="方正楷体_GB2312" w:eastAsia="方正楷体_GB2312" w:cs="方正楷体_GB2312"/>
          <w:b/>
          <w:bCs/>
          <w:color w:val="auto"/>
          <w:sz w:val="32"/>
          <w:szCs w:val="32"/>
          <w:highlight w:val="none"/>
        </w:rPr>
        <w:t>“大学生志愿服务西部计划”项目生</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rPr>
        <w:t>携带本人身份证原件和</w:t>
      </w:r>
      <w:r>
        <w:rPr>
          <w:rFonts w:hint="eastAsia" w:ascii="Times New Roman" w:hAnsi="Times New Roman" w:eastAsia="仿宋_GB2312"/>
          <w:color w:val="auto"/>
          <w:sz w:val="32"/>
          <w:szCs w:val="32"/>
          <w:highlight w:val="none"/>
          <w:lang w:eastAsia="zh-CN"/>
        </w:rPr>
        <w:t>两份复印件；</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lang w:eastAsia="zh-CN"/>
        </w:rPr>
        <w:t>《2024年度哈尔滨“丁香人才周”（秋季）</w:t>
      </w:r>
      <w:r>
        <w:rPr>
          <w:rFonts w:hint="eastAsia" w:ascii="Times New Roman" w:hAnsi="Times New Roman" w:eastAsia="仿宋_GB2312"/>
          <w:color w:val="auto"/>
          <w:sz w:val="32"/>
          <w:szCs w:val="32"/>
          <w:highlight w:val="none"/>
          <w:lang w:eastAsia="zh-CN"/>
        </w:rPr>
        <w:t>哈尔滨职业技术大学引才招聘报名表</w:t>
      </w:r>
      <w:r>
        <w:rPr>
          <w:rFonts w:hint="default"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eastAsia="zh-CN"/>
        </w:rPr>
        <w:t>一式两份</w:t>
      </w:r>
      <w:r>
        <w:rPr>
          <w:rFonts w:hint="default" w:ascii="Times New Roman" w:hAnsi="Times New Roman" w:eastAsia="仿宋_GB2312"/>
          <w:color w:val="auto"/>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rPr>
        <w:t>《大学生志愿服务西部计划服务鉴定表》和《大学生志愿服务西部计划志愿服务证》原件</w:t>
      </w:r>
      <w:r>
        <w:rPr>
          <w:rFonts w:hint="eastAsia" w:ascii="Times New Roman" w:hAnsi="Times New Roman" w:eastAsia="仿宋_GB2312"/>
          <w:color w:val="auto"/>
          <w:sz w:val="32"/>
          <w:szCs w:val="32"/>
          <w:highlight w:val="none"/>
          <w:lang w:eastAsia="zh-CN"/>
        </w:rPr>
        <w:t>和两份复印件</w:t>
      </w:r>
      <w:r>
        <w:rPr>
          <w:rFonts w:hint="default" w:ascii="Times New Roman" w:hAnsi="Times New Roman" w:eastAsia="仿宋_GB2312"/>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w:t>
      </w:r>
      <w:r>
        <w:rPr>
          <w:rFonts w:hint="default" w:ascii="方正楷体_GB2312" w:hAnsi="方正楷体_GB2312" w:eastAsia="方正楷体_GB2312" w:cs="方正楷体_GB2312"/>
          <w:b/>
          <w:bCs/>
          <w:color w:val="auto"/>
          <w:sz w:val="32"/>
          <w:szCs w:val="32"/>
          <w:highlight w:val="none"/>
          <w:lang w:val="en-US" w:eastAsia="zh-CN"/>
        </w:rPr>
        <w:t>村村大学生计划</w:t>
      </w:r>
      <w:r>
        <w:rPr>
          <w:rFonts w:hint="eastAsia" w:ascii="方正楷体_GB2312" w:hAnsi="方正楷体_GB2312" w:eastAsia="方正楷体_GB2312" w:cs="方正楷体_GB2312"/>
          <w:b/>
          <w:bCs/>
          <w:color w:val="auto"/>
          <w:sz w:val="32"/>
          <w:szCs w:val="32"/>
          <w:highlight w:val="none"/>
          <w:lang w:val="en-US" w:eastAsia="zh-CN"/>
        </w:rPr>
        <w:t>”</w:t>
      </w:r>
      <w:r>
        <w:rPr>
          <w:rFonts w:hint="default" w:ascii="方正楷体_GB2312" w:hAnsi="方正楷体_GB2312" w:eastAsia="方正楷体_GB2312" w:cs="方正楷体_GB2312"/>
          <w:b/>
          <w:bCs/>
          <w:color w:val="auto"/>
          <w:sz w:val="32"/>
          <w:szCs w:val="32"/>
          <w:highlight w:val="none"/>
          <w:lang w:val="en-US" w:eastAsia="zh-CN"/>
        </w:rPr>
        <w:t>人员</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lang w:eastAsia="zh-CN"/>
        </w:rPr>
        <w:t>携带本人身份证原件和</w:t>
      </w:r>
      <w:r>
        <w:rPr>
          <w:rFonts w:hint="eastAsia" w:ascii="Times New Roman" w:hAnsi="Times New Roman" w:eastAsia="仿宋_GB2312"/>
          <w:color w:val="auto"/>
          <w:sz w:val="32"/>
          <w:szCs w:val="32"/>
          <w:highlight w:val="none"/>
          <w:lang w:eastAsia="zh-CN"/>
        </w:rPr>
        <w:t>两份复印件；</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lang w:eastAsia="zh-CN"/>
        </w:rPr>
        <w:t>《2024年度哈尔滨“丁香人才周”（秋季）</w:t>
      </w:r>
      <w:r>
        <w:rPr>
          <w:rFonts w:hint="eastAsia" w:ascii="Times New Roman" w:hAnsi="Times New Roman" w:eastAsia="仿宋_GB2312"/>
          <w:color w:val="auto"/>
          <w:sz w:val="32"/>
          <w:szCs w:val="32"/>
          <w:highlight w:val="none"/>
          <w:lang w:eastAsia="zh-CN"/>
        </w:rPr>
        <w:t>哈尔滨职业技术大学引才招聘报名表</w:t>
      </w:r>
      <w:r>
        <w:rPr>
          <w:rFonts w:hint="default"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eastAsia="zh-CN"/>
        </w:rPr>
        <w:t>一式两份</w:t>
      </w:r>
      <w:r>
        <w:rPr>
          <w:rFonts w:hint="default" w:ascii="Times New Roman" w:hAnsi="Times New Roman" w:eastAsia="仿宋_GB2312"/>
          <w:color w:val="auto"/>
          <w:sz w:val="32"/>
          <w:szCs w:val="32"/>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rPr>
      </w:pPr>
      <w:r>
        <w:rPr>
          <w:rFonts w:hint="default" w:ascii="仿宋_GB2312" w:hAnsi="仿宋_GB2312" w:eastAsia="仿宋_GB2312" w:cs="仿宋_GB2312"/>
          <w:sz w:val="32"/>
          <w:szCs w:val="32"/>
          <w:highlight w:val="none"/>
          <w:lang w:val="en-US" w:eastAsia="zh-CN"/>
        </w:rPr>
        <w:t>提供黑龙江省村村大学生行动领导小组项目办公室统一制作的协议书及服务期满、期满考核等次证明（证明应包括姓名、身份证号、项目生类别、服务起始时间、服务单位、服务岗位、考核结果等）</w:t>
      </w:r>
      <w:r>
        <w:rPr>
          <w:rFonts w:hint="default" w:ascii="Times New Roman" w:hAnsi="Times New Roman" w:eastAsia="仿宋_GB2312"/>
          <w:color w:val="auto"/>
          <w:sz w:val="32"/>
          <w:szCs w:val="32"/>
          <w:highlight w:val="none"/>
          <w:lang w:eastAsia="zh-CN"/>
        </w:rPr>
        <w:t>原件和</w:t>
      </w:r>
      <w:r>
        <w:rPr>
          <w:rFonts w:hint="eastAsia" w:ascii="Times New Roman" w:hAnsi="Times New Roman" w:eastAsia="仿宋_GB2312"/>
          <w:color w:val="auto"/>
          <w:sz w:val="32"/>
          <w:szCs w:val="32"/>
          <w:highlight w:val="none"/>
          <w:lang w:eastAsia="zh-CN"/>
        </w:rPr>
        <w:t>两份复印件</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五、</w:t>
      </w:r>
      <w:r>
        <w:rPr>
          <w:rFonts w:hint="default" w:ascii="方正楷体_GB2312" w:hAnsi="方正楷体_GB2312" w:eastAsia="方正楷体_GB2312" w:cs="方正楷体_GB2312"/>
          <w:b/>
          <w:bCs/>
          <w:color w:val="auto"/>
          <w:sz w:val="32"/>
          <w:szCs w:val="32"/>
          <w:highlight w:val="none"/>
        </w:rPr>
        <w:t>“农村义务教育阶段学校教师特设岗位计划”项目生</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rPr>
        <w:t>携带本人身份证原件和</w:t>
      </w:r>
      <w:r>
        <w:rPr>
          <w:rFonts w:hint="eastAsia" w:ascii="Times New Roman" w:hAnsi="Times New Roman" w:eastAsia="仿宋_GB2312"/>
          <w:color w:val="auto"/>
          <w:sz w:val="32"/>
          <w:szCs w:val="32"/>
          <w:highlight w:val="none"/>
          <w:lang w:eastAsia="zh-CN"/>
        </w:rPr>
        <w:t>两份复印件；</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lang w:eastAsia="zh-CN"/>
        </w:rPr>
        <w:t>《2024年度哈尔滨“丁香人才周”（秋季）</w:t>
      </w:r>
      <w:r>
        <w:rPr>
          <w:rFonts w:hint="eastAsia" w:ascii="Times New Roman" w:hAnsi="Times New Roman" w:eastAsia="仿宋_GB2312"/>
          <w:color w:val="auto"/>
          <w:sz w:val="32"/>
          <w:szCs w:val="32"/>
          <w:highlight w:val="none"/>
          <w:lang w:eastAsia="zh-CN"/>
        </w:rPr>
        <w:t>哈尔滨职业技术大学引才招聘报名表</w:t>
      </w:r>
      <w:r>
        <w:rPr>
          <w:rFonts w:hint="default"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eastAsia="zh-CN"/>
        </w:rPr>
        <w:t>一式两份</w:t>
      </w:r>
      <w:r>
        <w:rPr>
          <w:rFonts w:hint="default" w:ascii="Times New Roman" w:hAnsi="Times New Roman" w:eastAsia="仿宋_GB2312"/>
          <w:color w:val="auto"/>
          <w:sz w:val="32"/>
          <w:szCs w:val="32"/>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rPr>
        <w:t>《黑龙江省服务期满特岗教师考核聘任登记表》原件和</w:t>
      </w:r>
      <w:r>
        <w:rPr>
          <w:rFonts w:hint="eastAsia" w:ascii="Times New Roman" w:hAnsi="Times New Roman" w:eastAsia="仿宋_GB2312"/>
          <w:color w:val="auto"/>
          <w:sz w:val="32"/>
          <w:szCs w:val="32"/>
          <w:highlight w:val="none"/>
          <w:lang w:eastAsia="zh-CN"/>
        </w:rPr>
        <w:t>两份复印件</w:t>
      </w:r>
      <w:r>
        <w:rPr>
          <w:rFonts w:hint="default" w:ascii="Times New Roman" w:hAnsi="Times New Roman" w:eastAsia="仿宋_GB2312"/>
          <w:color w:val="auto"/>
          <w:sz w:val="32"/>
          <w:szCs w:val="32"/>
          <w:highlight w:val="none"/>
        </w:rPr>
        <w:t>、服务所在</w:t>
      </w:r>
      <w:r>
        <w:rPr>
          <w:rFonts w:hint="eastAsia" w:ascii="Times New Roman" w:hAnsi="Times New Roman" w:eastAsia="仿宋_GB2312"/>
          <w:color w:val="auto"/>
          <w:sz w:val="32"/>
          <w:szCs w:val="32"/>
          <w:highlight w:val="none"/>
          <w:lang w:eastAsia="zh-CN"/>
        </w:rPr>
        <w:t>地</w:t>
      </w:r>
      <w:r>
        <w:rPr>
          <w:rFonts w:hint="default" w:ascii="Times New Roman" w:hAnsi="Times New Roman" w:eastAsia="仿宋_GB2312"/>
          <w:color w:val="auto"/>
          <w:sz w:val="32"/>
          <w:szCs w:val="32"/>
          <w:highlight w:val="none"/>
        </w:rPr>
        <w:t>区、县（市）教育行政部门出具的服务期满、期满考核等次证明</w:t>
      </w:r>
      <w:r>
        <w:rPr>
          <w:rFonts w:hint="eastAsia" w:ascii="Times New Roman" w:hAnsi="Times New Roman" w:eastAsia="仿宋_GB2312"/>
          <w:color w:val="auto"/>
          <w:sz w:val="32"/>
          <w:szCs w:val="32"/>
          <w:highlight w:val="none"/>
          <w:lang w:eastAsia="zh-CN"/>
        </w:rPr>
        <w:t>各一式两份</w:t>
      </w:r>
      <w:r>
        <w:rPr>
          <w:rFonts w:hint="default" w:ascii="Times New Roman" w:hAnsi="Times New Roman" w:eastAsia="仿宋_GB2312"/>
          <w:color w:val="auto"/>
          <w:sz w:val="32"/>
          <w:szCs w:val="32"/>
          <w:highlight w:val="none"/>
        </w:rPr>
        <w:t>（写明姓名、身份证号、服务地、服务期起止时间）并加盖公章。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六、</w:t>
      </w:r>
      <w:r>
        <w:rPr>
          <w:rFonts w:hint="default" w:ascii="方正楷体_GB2312" w:hAnsi="方正楷体_GB2312" w:eastAsia="方正楷体_GB2312" w:cs="方正楷体_GB2312"/>
          <w:b/>
          <w:bCs/>
          <w:color w:val="auto"/>
          <w:sz w:val="32"/>
          <w:szCs w:val="32"/>
          <w:highlight w:val="none"/>
          <w:lang w:val="en-US" w:eastAsia="zh-CN"/>
        </w:rPr>
        <w:t>城乡基层公益性岗位</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rPr>
        <w:t>携带本人身份证原件和</w:t>
      </w:r>
      <w:r>
        <w:rPr>
          <w:rFonts w:hint="eastAsia" w:ascii="Times New Roman" w:hAnsi="Times New Roman" w:eastAsia="仿宋_GB2312"/>
          <w:color w:val="auto"/>
          <w:sz w:val="32"/>
          <w:szCs w:val="32"/>
          <w:highlight w:val="none"/>
          <w:lang w:eastAsia="zh-CN"/>
        </w:rPr>
        <w:t>两份复印件；</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lang w:eastAsia="zh-CN"/>
        </w:rPr>
        <w:t>《2024年度哈尔滨“丁香人才周”（秋季）</w:t>
      </w:r>
      <w:r>
        <w:rPr>
          <w:rFonts w:hint="eastAsia" w:ascii="Times New Roman" w:hAnsi="Times New Roman" w:eastAsia="仿宋_GB2312"/>
          <w:color w:val="auto"/>
          <w:sz w:val="32"/>
          <w:szCs w:val="32"/>
          <w:highlight w:val="none"/>
          <w:lang w:eastAsia="zh-CN"/>
        </w:rPr>
        <w:t>哈尔滨职业技术大学引才招聘报名表</w:t>
      </w:r>
      <w:r>
        <w:rPr>
          <w:rFonts w:hint="default"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eastAsia="zh-CN"/>
        </w:rPr>
        <w:t>一式两份</w:t>
      </w:r>
      <w:r>
        <w:rPr>
          <w:rFonts w:hint="default" w:ascii="Times New Roman" w:hAnsi="Times New Roman" w:eastAsia="仿宋_GB2312"/>
          <w:color w:val="auto"/>
          <w:sz w:val="32"/>
          <w:szCs w:val="32"/>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rPr>
        <w:t>《街道（乡镇）、社区（村）基层公益性岗位高校毕业生报考公务员及事业单位资格认定表》原件和</w:t>
      </w:r>
      <w:r>
        <w:rPr>
          <w:rFonts w:hint="eastAsia" w:ascii="Times New Roman" w:hAnsi="Times New Roman" w:eastAsia="仿宋_GB2312"/>
          <w:color w:val="auto"/>
          <w:sz w:val="32"/>
          <w:szCs w:val="32"/>
          <w:highlight w:val="none"/>
          <w:lang w:eastAsia="zh-CN"/>
        </w:rPr>
        <w:t>两份复印件</w:t>
      </w:r>
      <w:r>
        <w:rPr>
          <w:rFonts w:hint="default" w:ascii="Times New Roman" w:hAnsi="Times New Roman" w:eastAsia="仿宋_GB2312"/>
          <w:color w:val="auto"/>
          <w:sz w:val="32"/>
          <w:szCs w:val="32"/>
          <w:highlight w:val="none"/>
        </w:rPr>
        <w:t>；</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rPr>
        <w:t>服务所在地劳动就业部门开具的考核等次证明</w:t>
      </w:r>
      <w:r>
        <w:rPr>
          <w:rFonts w:hint="eastAsia" w:ascii="Times New Roman" w:hAnsi="Times New Roman" w:eastAsia="仿宋_GB2312"/>
          <w:color w:val="auto"/>
          <w:sz w:val="32"/>
          <w:szCs w:val="32"/>
          <w:highlight w:val="none"/>
          <w:lang w:eastAsia="zh-CN"/>
        </w:rPr>
        <w:t>一式两份</w:t>
      </w:r>
      <w:r>
        <w:rPr>
          <w:rFonts w:hint="default" w:ascii="Times New Roman" w:hAnsi="Times New Roman" w:eastAsia="仿宋_GB2312"/>
          <w:color w:val="auto"/>
          <w:sz w:val="32"/>
          <w:szCs w:val="32"/>
          <w:highlight w:val="none"/>
        </w:rPr>
        <w:t>（写明姓名、身份证号、服务地、服务期起止时间）并加盖公章。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七、</w:t>
      </w:r>
      <w:r>
        <w:rPr>
          <w:rFonts w:hint="default" w:ascii="方正楷体_GB2312" w:hAnsi="方正楷体_GB2312" w:eastAsia="方正楷体_GB2312" w:cs="方正楷体_GB2312"/>
          <w:b/>
          <w:bCs/>
          <w:color w:val="auto"/>
          <w:sz w:val="32"/>
          <w:szCs w:val="32"/>
          <w:highlight w:val="none"/>
          <w:lang w:val="en-US" w:eastAsia="zh-CN"/>
        </w:rPr>
        <w:t>普通高等学校毕业入伍大学生服现役期满退役</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rPr>
        <w:t>携带本人身份证原件和</w:t>
      </w:r>
      <w:r>
        <w:rPr>
          <w:rFonts w:hint="eastAsia" w:ascii="Times New Roman" w:hAnsi="Times New Roman" w:eastAsia="仿宋_GB2312"/>
          <w:color w:val="auto"/>
          <w:sz w:val="32"/>
          <w:szCs w:val="32"/>
          <w:highlight w:val="none"/>
          <w:lang w:eastAsia="zh-CN"/>
        </w:rPr>
        <w:t>两份复印件；</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《2024年度哈尔滨“丁香人才周”（秋季）》一式两份</w:t>
      </w:r>
      <w:r>
        <w:rPr>
          <w:rFonts w:hint="default" w:ascii="Times New Roman" w:hAnsi="Times New Roman" w:eastAsia="仿宋_GB2312"/>
          <w:color w:val="auto"/>
          <w:sz w:val="32"/>
          <w:szCs w:val="32"/>
          <w:highlight w:val="none"/>
        </w:rPr>
        <w:t>；</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rPr>
        <w:t>批准入伍地区、县（市）人民政府征兵办公室出具的证明</w:t>
      </w:r>
      <w:r>
        <w:rPr>
          <w:rFonts w:hint="eastAsia" w:ascii="Times New Roman" w:hAnsi="Times New Roman" w:eastAsia="仿宋_GB2312"/>
          <w:color w:val="auto"/>
          <w:sz w:val="32"/>
          <w:szCs w:val="32"/>
          <w:highlight w:val="none"/>
          <w:lang w:eastAsia="zh-CN"/>
        </w:rPr>
        <w:t>一式两份</w:t>
      </w:r>
      <w:r>
        <w:rPr>
          <w:rFonts w:hint="default" w:ascii="Times New Roman" w:hAnsi="Times New Roman" w:eastAsia="仿宋_GB2312"/>
          <w:color w:val="auto"/>
          <w:sz w:val="32"/>
          <w:szCs w:val="32"/>
          <w:highlight w:val="none"/>
        </w:rPr>
        <w:t>（写明姓名、身份证号、服役起止时间、岗位）并加盖公章；</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rPr>
        <w:t>退伍证及毕业证的原件</w:t>
      </w:r>
      <w:r>
        <w:rPr>
          <w:rFonts w:hint="eastAsia" w:ascii="Times New Roman" w:hAnsi="Times New Roman" w:eastAsia="仿宋_GB2312"/>
          <w:color w:val="auto"/>
          <w:sz w:val="32"/>
          <w:szCs w:val="32"/>
          <w:highlight w:val="none"/>
          <w:lang w:eastAsia="zh-CN"/>
        </w:rPr>
        <w:t>和两份复印件</w:t>
      </w:r>
      <w:r>
        <w:rPr>
          <w:rFonts w:hint="default" w:ascii="Times New Roman" w:hAnsi="Times New Roman" w:eastAsia="仿宋_GB2312"/>
          <w:color w:val="auto"/>
          <w:sz w:val="32"/>
          <w:szCs w:val="32"/>
          <w:highlight w:val="none"/>
        </w:rPr>
        <w:t>。</w:t>
      </w:r>
    </w:p>
    <w:p>
      <w:pPr>
        <w:ind w:firstLine="321" w:firstLineChars="100"/>
        <w:rPr>
          <w:rFonts w:hint="default" w:eastAsia="宋体"/>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八、其他加分事项未尽事宜请参考《2024年度哈尔滨“丁香人才周”（秋季）事业单位引才招聘公告》。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FE66FBC-7C4E-426D-AA4D-A2696F714D32}"/>
  </w:font>
  <w:font w:name="方正楷体_GB2312">
    <w:panose1 w:val="02000000000000000000"/>
    <w:charset w:val="86"/>
    <w:family w:val="auto"/>
    <w:pitch w:val="default"/>
    <w:sig w:usb0="A00002BF" w:usb1="184F6CFA" w:usb2="00000012" w:usb3="00000000" w:csb0="00040001" w:csb1="00000000"/>
    <w:embedRegular r:id="rId2" w:fontKey="{FF2EFD10-947A-419F-BAA0-4A0ECC08E2C7}"/>
  </w:font>
  <w:font w:name="仿宋_GB2312">
    <w:altName w:val="仿宋"/>
    <w:panose1 w:val="02010609030101010101"/>
    <w:charset w:val="86"/>
    <w:family w:val="auto"/>
    <w:pitch w:val="default"/>
    <w:sig w:usb0="00000000" w:usb1="00000000" w:usb2="00000000" w:usb3="00000000" w:csb0="00040000" w:csb1="00000000"/>
    <w:embedRegular r:id="rId3" w:fontKey="{3F25DC32-4199-44B6-9786-86C3C15A67D5}"/>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41CB2"/>
    <w:multiLevelType w:val="singleLevel"/>
    <w:tmpl w:val="85B41CB2"/>
    <w:lvl w:ilvl="0" w:tentative="0">
      <w:start w:val="1"/>
      <w:numFmt w:val="decimal"/>
      <w:suff w:val="nothing"/>
      <w:lvlText w:val="%1．"/>
      <w:lvlJc w:val="left"/>
      <w:pPr>
        <w:ind w:left="0" w:firstLine="400"/>
      </w:pPr>
      <w:rPr>
        <w:rFonts w:hint="default"/>
      </w:rPr>
    </w:lvl>
  </w:abstractNum>
  <w:abstractNum w:abstractNumId="1">
    <w:nsid w:val="9DB0623C"/>
    <w:multiLevelType w:val="singleLevel"/>
    <w:tmpl w:val="9DB0623C"/>
    <w:lvl w:ilvl="0" w:tentative="0">
      <w:start w:val="1"/>
      <w:numFmt w:val="chineseCounting"/>
      <w:suff w:val="nothing"/>
      <w:lvlText w:val="%1、"/>
      <w:lvlJc w:val="left"/>
      <w:pPr>
        <w:ind w:left="0" w:firstLine="420"/>
      </w:pPr>
      <w:rPr>
        <w:rFonts w:hint="eastAsia"/>
      </w:rPr>
    </w:lvl>
  </w:abstractNum>
  <w:abstractNum w:abstractNumId="2">
    <w:nsid w:val="B5B5D860"/>
    <w:multiLevelType w:val="singleLevel"/>
    <w:tmpl w:val="B5B5D860"/>
    <w:lvl w:ilvl="0" w:tentative="0">
      <w:start w:val="1"/>
      <w:numFmt w:val="decimal"/>
      <w:suff w:val="nothing"/>
      <w:lvlText w:val="%1．"/>
      <w:lvlJc w:val="left"/>
      <w:pPr>
        <w:ind w:left="0" w:firstLine="400"/>
      </w:pPr>
      <w:rPr>
        <w:rFonts w:hint="default"/>
      </w:rPr>
    </w:lvl>
  </w:abstractNum>
  <w:abstractNum w:abstractNumId="3">
    <w:nsid w:val="B74F7CF0"/>
    <w:multiLevelType w:val="singleLevel"/>
    <w:tmpl w:val="B74F7CF0"/>
    <w:lvl w:ilvl="0" w:tentative="0">
      <w:start w:val="1"/>
      <w:numFmt w:val="decimal"/>
      <w:suff w:val="nothing"/>
      <w:lvlText w:val="%1．"/>
      <w:lvlJc w:val="left"/>
      <w:pPr>
        <w:ind w:left="0" w:firstLine="400"/>
      </w:pPr>
      <w:rPr>
        <w:rFonts w:hint="default"/>
      </w:rPr>
    </w:lvl>
  </w:abstractNum>
  <w:abstractNum w:abstractNumId="4">
    <w:nsid w:val="D712E4B8"/>
    <w:multiLevelType w:val="singleLevel"/>
    <w:tmpl w:val="D712E4B8"/>
    <w:lvl w:ilvl="0" w:tentative="0">
      <w:start w:val="1"/>
      <w:numFmt w:val="decimal"/>
      <w:suff w:val="nothing"/>
      <w:lvlText w:val="%1．"/>
      <w:lvlJc w:val="left"/>
      <w:pPr>
        <w:ind w:left="0" w:firstLine="400"/>
      </w:pPr>
      <w:rPr>
        <w:rFonts w:hint="default"/>
      </w:rPr>
    </w:lvl>
  </w:abstractNum>
  <w:abstractNum w:abstractNumId="5">
    <w:nsid w:val="DE088557"/>
    <w:multiLevelType w:val="singleLevel"/>
    <w:tmpl w:val="DE088557"/>
    <w:lvl w:ilvl="0" w:tentative="0">
      <w:start w:val="1"/>
      <w:numFmt w:val="decimal"/>
      <w:suff w:val="nothing"/>
      <w:lvlText w:val="%1．"/>
      <w:lvlJc w:val="left"/>
      <w:pPr>
        <w:ind w:left="0" w:firstLine="400"/>
      </w:pPr>
      <w:rPr>
        <w:rFonts w:hint="default"/>
      </w:rPr>
    </w:lvl>
  </w:abstractNum>
  <w:abstractNum w:abstractNumId="6">
    <w:nsid w:val="389EE20A"/>
    <w:multiLevelType w:val="singleLevel"/>
    <w:tmpl w:val="389EE20A"/>
    <w:lvl w:ilvl="0" w:tentative="0">
      <w:start w:val="1"/>
      <w:numFmt w:val="decimal"/>
      <w:suff w:val="nothing"/>
      <w:lvlText w:val="%1．"/>
      <w:lvlJc w:val="left"/>
      <w:pPr>
        <w:ind w:left="0" w:firstLine="400"/>
      </w:pPr>
      <w:rPr>
        <w:rFonts w:hint="default"/>
      </w:rPr>
    </w:lvl>
  </w:abstractNum>
  <w:abstractNum w:abstractNumId="7">
    <w:nsid w:val="74758F52"/>
    <w:multiLevelType w:val="singleLevel"/>
    <w:tmpl w:val="74758F52"/>
    <w:lvl w:ilvl="0" w:tentative="0">
      <w:start w:val="1"/>
      <w:numFmt w:val="decimal"/>
      <w:suff w:val="nothing"/>
      <w:lvlText w:val="%1．"/>
      <w:lvlJc w:val="left"/>
      <w:pPr>
        <w:ind w:left="0" w:firstLine="400"/>
      </w:pPr>
      <w:rPr>
        <w:rFonts w:hint="default"/>
      </w:rPr>
    </w:lvl>
  </w:abstractNum>
  <w:num w:numId="1">
    <w:abstractNumId w:val="1"/>
  </w:num>
  <w:num w:numId="2">
    <w:abstractNumId w:val="7"/>
  </w:num>
  <w:num w:numId="3">
    <w:abstractNumId w:val="3"/>
  </w:num>
  <w:num w:numId="4">
    <w:abstractNumId w:val="5"/>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ZTdhNTUzZTE1OTJmZWRjMzQyNzExZGIwZTk2N2MifQ=="/>
    <w:docVar w:name="KSO_WPS_MARK_KEY" w:val="7efd2d4f-d82a-4f8f-bdda-8d48bdcdea0d"/>
  </w:docVars>
  <w:rsids>
    <w:rsidRoot w:val="03220AB6"/>
    <w:rsid w:val="001669D4"/>
    <w:rsid w:val="02B55101"/>
    <w:rsid w:val="03220AB6"/>
    <w:rsid w:val="07792D4B"/>
    <w:rsid w:val="0B8213C1"/>
    <w:rsid w:val="0D4875E0"/>
    <w:rsid w:val="0EBD2E3C"/>
    <w:rsid w:val="1EC23248"/>
    <w:rsid w:val="2E411E2E"/>
    <w:rsid w:val="37BD1A7F"/>
    <w:rsid w:val="3D842741"/>
    <w:rsid w:val="4C560F29"/>
    <w:rsid w:val="59E940B2"/>
    <w:rsid w:val="5A593405"/>
    <w:rsid w:val="682664D1"/>
    <w:rsid w:val="6B105EB6"/>
    <w:rsid w:val="7B3D3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宋体" w:hAnsi="Courier New" w:eastAsia="宋体" w:cs="Times New Roman"/>
      <w:sz w:val="34"/>
      <w:lang w:val="en-US" w:eastAsia="zh-CN"/>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1140</Words>
  <Characters>1161</Characters>
  <Lines>0</Lines>
  <Paragraphs>0</Paragraphs>
  <TotalTime>25</TotalTime>
  <ScaleCrop>false</ScaleCrop>
  <LinksUpToDate>false</LinksUpToDate>
  <CharactersWithSpaces>1161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2025-03-17T06:16:00Z</dcterms:created>
  <dc:creator>常烁</dc:creator>
  <cp:lastModifiedBy>常烁</cp:lastModifiedBy>
  <cp:lastPrinted>2025-03-25T05:45:36Z</cp:lastPrinted>
  <dcterms:modified xsi:type="dcterms:W3CDTF">2025-03-25T06:07:15Z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4585FE67227E437BB868FD2F2ED9E797_13</vt:lpwstr>
  </property>
</Properties>
</file>