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BA4D4" w14:textId="200154C0" w:rsidR="006A02B8" w:rsidRDefault="00BA3077" w:rsidP="00FA79CF">
      <w:pPr>
        <w:spacing w:line="288" w:lineRule="auto"/>
        <w:jc w:val="center"/>
        <w:rPr>
          <w:sz w:val="32"/>
          <w:szCs w:val="36"/>
        </w:rPr>
      </w:pPr>
      <w:r w:rsidRPr="00BA3077">
        <w:rPr>
          <w:rFonts w:hint="eastAsia"/>
          <w:sz w:val="32"/>
          <w:szCs w:val="36"/>
        </w:rPr>
        <w:t>哈尔滨职业技术学院第八届</w:t>
      </w:r>
      <w:r w:rsidR="00775C2F">
        <w:rPr>
          <w:rFonts w:hint="eastAsia"/>
          <w:sz w:val="32"/>
          <w:szCs w:val="36"/>
        </w:rPr>
        <w:t>微课大赛</w:t>
      </w:r>
      <w:r w:rsidRPr="00BA3077">
        <w:rPr>
          <w:rFonts w:hint="eastAsia"/>
          <w:sz w:val="32"/>
          <w:szCs w:val="36"/>
        </w:rPr>
        <w:t>活动方案</w:t>
      </w:r>
    </w:p>
    <w:p w14:paraId="58B5DAB0" w14:textId="0091698A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为深入贯彻落实教育部《中国教育现代化2035》《国家职业教育改革实施方案》《教育信息化2.0行动计划》和《教育部关于进一步推进职业教育信息化发展的指导意见》</w:t>
      </w:r>
      <w:r w:rsidR="00AC7C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文件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精神</w:t>
      </w:r>
      <w:r w:rsidR="00AC7C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和要求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</w:t>
      </w:r>
      <w:r w:rsidR="00AC7CFF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促进信息技术与教育教学深度融合，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全面</w:t>
      </w:r>
      <w:r w:rsidR="006329A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提高学院教师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数字</w:t>
      </w:r>
      <w:r w:rsidR="006329A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化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教</w:t>
      </w:r>
      <w:r w:rsidR="006329A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学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资源</w:t>
      </w:r>
      <w:r w:rsidR="006329A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开发能力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，提</w:t>
      </w:r>
      <w:r w:rsidR="00AC7C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升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我校教师信息化教学</w:t>
      </w:r>
      <w:r w:rsidR="00AC7CF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水平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，学校决定于</w:t>
      </w:r>
      <w:r w:rsidRPr="0070088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20</w:t>
      </w:r>
      <w:r w:rsidRPr="0070088D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20</w:t>
      </w:r>
      <w:r w:rsidRPr="0070088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年</w:t>
      </w:r>
      <w:r w:rsidR="00F06683" w:rsidRPr="0070088D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7</w:t>
      </w:r>
      <w:r w:rsidRPr="0070088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F06683" w:rsidRPr="0070088D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</w:t>
      </w:r>
      <w:r w:rsidRPr="0070088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日至</w:t>
      </w:r>
      <w:r w:rsidR="00F06683" w:rsidRPr="0070088D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Pr="0070088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F06683" w:rsidRPr="0070088D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15</w:t>
      </w:r>
      <w:r w:rsidRPr="0070088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开展</w:t>
      </w:r>
      <w:r w:rsidRPr="003B33BD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哈尔滨职业技术学院第八届微课大赛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。为保障本次比赛有序开展，制定本次活动方案。</w:t>
      </w:r>
    </w:p>
    <w:p w14:paraId="53936CC0" w14:textId="7777777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一、组织领导</w:t>
      </w:r>
    </w:p>
    <w:p w14:paraId="59BFE148" w14:textId="7777777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学校成立微课大赛领导小组及工作办公室，领导小组主要负责本次比赛的策划、领导、评价工作。</w:t>
      </w:r>
    </w:p>
    <w:p w14:paraId="313277B3" w14:textId="6CA986EB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B00A2B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组 长：</w:t>
      </w:r>
      <w:r w:rsidR="00F06683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孙百鸣</w:t>
      </w:r>
    </w:p>
    <w:p w14:paraId="06974CF7" w14:textId="67D8DD44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D12117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成</w:t>
      </w:r>
      <w:r w:rsidR="00394947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 xml:space="preserve"> </w:t>
      </w:r>
      <w:r w:rsidRPr="00D12117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 xml:space="preserve"> 员：</w:t>
      </w:r>
      <w:r w:rsidR="003172E5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杜丽萍</w:t>
      </w:r>
      <w:r w:rsidR="003172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3172E5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杨晓冬 高波 张向辉 </w:t>
      </w:r>
      <w:r w:rsidR="003172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李 林 </w:t>
      </w:r>
      <w:r w:rsidR="003172E5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徐翠娟 于星胜 </w:t>
      </w:r>
      <w:r w:rsidR="00BE115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王天成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雍丽英 田 瑞 张明明 栾 强 单 林 彭 彤 黄明琪 杨广友</w:t>
      </w:r>
    </w:p>
    <w:p w14:paraId="75704604" w14:textId="2EEAF72A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领导小组下设工作办公室，负责微课大赛活动计划和方案草拟</w:t>
      </w:r>
      <w:r w:rsidR="00326A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通知下发</w:t>
      </w:r>
      <w:r w:rsidR="0052736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预赛过程监督</w:t>
      </w:r>
      <w:r w:rsidR="0052736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决赛赛前准备，比赛具体实施及赛后公示，比赛办公室地点设在教务处教学资源管理科(办公楼208室)。</w:t>
      </w:r>
    </w:p>
    <w:p w14:paraId="6F3B00AF" w14:textId="575932B9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主  任：杜丽萍</w:t>
      </w:r>
      <w:r w:rsidR="00326A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326AE5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326A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郑 玺</w:t>
      </w:r>
    </w:p>
    <w:p w14:paraId="459635E1" w14:textId="1BE62D43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成  员：姜 宇  田文涛</w:t>
      </w:r>
      <w:r w:rsidR="00326A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326AE5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C26C6E">
        <w:rPr>
          <w:rFonts w:ascii="宋体" w:eastAsia="宋体" w:hAnsi="宋体" w:cs="宋体"/>
          <w:color w:val="111111"/>
          <w:kern w:val="0"/>
          <w:sz w:val="28"/>
          <w:szCs w:val="28"/>
        </w:rPr>
        <w:t xml:space="preserve"> </w:t>
      </w:r>
      <w:r w:rsidR="00326AE5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程 硕</w:t>
      </w:r>
    </w:p>
    <w:p w14:paraId="2E9DDFC4" w14:textId="7777777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二、参赛作品范围</w:t>
      </w:r>
    </w:p>
    <w:p w14:paraId="799E32AC" w14:textId="505DB91F" w:rsidR="006B6B3A" w:rsidRPr="006B6B3A" w:rsidRDefault="00257C0E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257C0E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作品范围是全校授课教师参与开发的微课作品，共分两个组别一是教师自制微课；二是公司制作微课。</w:t>
      </w:r>
    </w:p>
    <w:p w14:paraId="450AF3D5" w14:textId="516C831C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三、</w:t>
      </w:r>
      <w:r w:rsidR="00915068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比</w:t>
      </w:r>
      <w:r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赛的组织形式、名额分配和参赛内容要求</w:t>
      </w:r>
    </w:p>
    <w:p w14:paraId="50391C40" w14:textId="33A3F24D" w:rsidR="006B6B3A" w:rsidRPr="001F526A" w:rsidRDefault="001F526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b/>
          <w:bCs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（一）</w:t>
      </w:r>
      <w:r w:rsidR="006B6B3A" w:rsidRPr="001F526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比赛的组织形式和时间安排</w:t>
      </w:r>
    </w:p>
    <w:p w14:paraId="39FDB657" w14:textId="7777777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本次比赛分为各二级院（部）预赛、学校决赛两个阶段。</w:t>
      </w:r>
    </w:p>
    <w:p w14:paraId="55490172" w14:textId="320959AC" w:rsidR="006B6B3A" w:rsidRPr="006B6B3A" w:rsidRDefault="001F526A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.</w:t>
      </w:r>
      <w:r w:rsidR="006B6B3A"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预赛阶段</w:t>
      </w:r>
      <w:r w:rsidR="006B6B3A" w:rsidRPr="00E11C63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</w:t>
      </w:r>
      <w:r w:rsidR="001E37E2" w:rsidRPr="00E11C63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7</w:t>
      </w:r>
      <w:r w:rsidR="006B6B3A" w:rsidRPr="00E11C63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1E37E2" w:rsidRPr="00E11C63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</w:t>
      </w:r>
      <w:r w:rsidR="006B6B3A" w:rsidRPr="00E11C63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日—</w:t>
      </w:r>
      <w:r w:rsidR="001E37E2" w:rsidRPr="00E11C63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8</w:t>
      </w:r>
      <w:r w:rsidR="006B6B3A" w:rsidRPr="00E11C63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1E37E2" w:rsidRPr="00E11C63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30</w:t>
      </w:r>
      <w:r w:rsidR="006B6B3A" w:rsidRPr="00E11C63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日）由各二级院（部）组织。</w:t>
      </w:r>
    </w:p>
    <w:p w14:paraId="6CC94415" w14:textId="58ED72EF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（1）各学院（部）预赛阶段参加教师应达到本院（部）专任教师数的</w:t>
      </w:r>
      <w:r w:rsidR="008760B0">
        <w:rPr>
          <w:rFonts w:ascii="宋体" w:eastAsia="宋体" w:hAnsi="宋体" w:cs="宋体"/>
          <w:color w:val="111111"/>
          <w:kern w:val="0"/>
          <w:sz w:val="28"/>
          <w:szCs w:val="28"/>
        </w:rPr>
        <w:t>30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%。</w:t>
      </w:r>
    </w:p>
    <w:p w14:paraId="0045D963" w14:textId="461611BA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（2）各院（部）要组成评价组，提前一天向比赛办公室上报院（部）预赛时间表，</w:t>
      </w:r>
      <w:r w:rsidR="00EB2B4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按照《</w:t>
      </w:r>
      <w:r w:rsidR="00A260C9" w:rsidRPr="00A260C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哈尔滨职业技术学院第八届微课大赛活动方案</w:t>
      </w:r>
      <w:r w:rsidR="00EB2B4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》（附件1）的</w:t>
      </w:r>
      <w:r w:rsidR="00E9581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要</w:t>
      </w:r>
      <w:r w:rsidR="00EB2B4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求，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根据《哈尔滨职业技术学院微课教学比赛评审规则》（附件</w:t>
      </w:r>
      <w:r w:rsidR="00257C0E">
        <w:rPr>
          <w:rFonts w:ascii="宋体" w:eastAsia="宋体" w:hAnsi="宋体" w:cs="宋体"/>
          <w:color w:val="111111"/>
          <w:kern w:val="0"/>
          <w:sz w:val="28"/>
          <w:szCs w:val="28"/>
        </w:rPr>
        <w:t>3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）对参赛选手评价打分，比赛办公室将抽查二级院（部）比赛评价活动。</w:t>
      </w:r>
    </w:p>
    <w:p w14:paraId="12B152E8" w14:textId="32F516A2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（3）比赛结束后，以院（部）为单位，于</w:t>
      </w:r>
      <w:r w:rsidR="001E37E2" w:rsidRPr="006A726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Pr="006A726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1E37E2" w:rsidRPr="006A726C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</w:t>
      </w:r>
      <w:r w:rsidRPr="006A726C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将参赛选手名单、预赛结果及评分（附件</w:t>
      </w:r>
      <w:r w:rsidR="00257C0E">
        <w:rPr>
          <w:rFonts w:ascii="宋体" w:eastAsia="宋体" w:hAnsi="宋体" w:cs="宋体"/>
          <w:color w:val="111111"/>
          <w:kern w:val="0"/>
          <w:sz w:val="28"/>
          <w:szCs w:val="28"/>
        </w:rPr>
        <w:t>2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）,以纸质和电子形式报比赛办公室备案。</w:t>
      </w:r>
    </w:p>
    <w:p w14:paraId="37C63AA4" w14:textId="094760F6" w:rsidR="006B6B3A" w:rsidRPr="006B6B3A" w:rsidRDefault="001F526A" w:rsidP="00FA79CF">
      <w:pPr>
        <w:widowControl/>
        <w:spacing w:before="100" w:beforeAutospacing="1" w:after="100" w:afterAutospacing="1" w:line="288" w:lineRule="auto"/>
        <w:ind w:firstLine="562"/>
        <w:rPr>
          <w:rFonts w:ascii="宋体" w:eastAsia="宋体" w:hAnsi="宋体" w:cs="宋体"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.</w:t>
      </w:r>
      <w:r w:rsidR="006B6B3A"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决赛阶段</w:t>
      </w:r>
      <w:r w:rsidR="006B6B3A" w:rsidRPr="00624230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</w:t>
      </w:r>
      <w:r w:rsidR="004E422A" w:rsidRPr="0062423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="006B6B3A" w:rsidRPr="00624230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4E422A" w:rsidRPr="0062423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</w:t>
      </w:r>
      <w:r w:rsidR="006B6B3A" w:rsidRPr="00624230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日—</w:t>
      </w:r>
      <w:r w:rsidR="004E422A" w:rsidRPr="0062423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9</w:t>
      </w:r>
      <w:r w:rsidR="006B6B3A" w:rsidRPr="00624230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月</w:t>
      </w:r>
      <w:r w:rsidR="004E422A" w:rsidRPr="00624230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15</w:t>
      </w:r>
      <w:r w:rsidR="006B6B3A" w:rsidRPr="00624230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日）</w:t>
      </w:r>
      <w:r w:rsidR="00162C13" w:rsidRPr="00162C13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由教务处统一组织，由学校聘请评委对参加决赛的选手进行打分，总成绩由评委评分和会议综评两部分组成，其中，评委评分占总成绩</w:t>
      </w:r>
      <w:r w:rsidR="00162C13" w:rsidRPr="00162C13">
        <w:rPr>
          <w:rFonts w:ascii="宋体" w:eastAsia="宋体" w:hAnsi="宋体" w:cs="宋体"/>
          <w:color w:val="111111"/>
          <w:kern w:val="0"/>
          <w:sz w:val="28"/>
          <w:szCs w:val="28"/>
        </w:rPr>
        <w:t>70%，会议综评占总成绩30%。</w:t>
      </w:r>
    </w:p>
    <w:p w14:paraId="4AC47BCD" w14:textId="64346304" w:rsidR="006B6B3A" w:rsidRPr="001F526A" w:rsidRDefault="001F526A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b/>
          <w:bCs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（二）</w:t>
      </w:r>
      <w:r w:rsidR="006B6B3A" w:rsidRPr="001F526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决赛名额分配</w:t>
      </w:r>
    </w:p>
    <w:p w14:paraId="6ECE4BCD" w14:textId="7002CA23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各二级学院（部）推荐作品数量参照</w:t>
      </w:r>
      <w:r w:rsidR="00C17FC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《</w:t>
      </w:r>
      <w:r w:rsidR="00C17FC0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哈尔滨职业技术学院第</w:t>
      </w:r>
      <w:r w:rsidR="00C17FC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八</w:t>
      </w:r>
      <w:r w:rsidR="00C17FC0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届微课作品限额表</w:t>
      </w:r>
      <w:r w:rsidR="00C17FC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》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（附件</w:t>
      </w:r>
      <w:r w:rsidR="00D33D72">
        <w:rPr>
          <w:rFonts w:ascii="宋体" w:eastAsia="宋体" w:hAnsi="宋体" w:cs="宋体"/>
          <w:color w:val="111111"/>
          <w:kern w:val="0"/>
          <w:sz w:val="28"/>
          <w:szCs w:val="28"/>
        </w:rPr>
        <w:t>4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）</w:t>
      </w:r>
      <w:r w:rsidR="00C17FC0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  <w:r w:rsidR="00A260C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参与公司制作微课组别的作品数量不超过限额表的规定数量；教师自制微课组别的作品不少于</w:t>
      </w:r>
      <w:r w:rsidR="00A260C9" w:rsidRPr="00A260C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限额表的规定数量</w:t>
      </w:r>
      <w:r w:rsidR="00A260C9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，各学院应积极鼓励教师参与自制微课比赛。</w:t>
      </w:r>
    </w:p>
    <w:p w14:paraId="7B3ED9A0" w14:textId="4BA329DF" w:rsidR="006B6B3A" w:rsidRPr="006E3300" w:rsidRDefault="00A63400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b/>
          <w:bCs/>
          <w:color w:val="111111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（三）</w:t>
      </w:r>
      <w:r w:rsidR="006B6B3A" w:rsidRPr="006E3300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参赛内容要求</w:t>
      </w:r>
    </w:p>
    <w:p w14:paraId="1BE73944" w14:textId="190FEAF3" w:rsidR="002D0718" w:rsidRPr="003744BD" w:rsidRDefault="002D071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3744BD">
        <w:rPr>
          <w:rFonts w:ascii="宋体" w:eastAsia="宋体" w:hAnsi="宋体" w:cs="宋体"/>
          <w:kern w:val="0"/>
          <w:sz w:val="28"/>
          <w:szCs w:val="28"/>
        </w:rPr>
        <w:t>.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作品总体要求</w:t>
      </w:r>
    </w:p>
    <w:p w14:paraId="5DC6E65E" w14:textId="43A81E32" w:rsidR="005E472C" w:rsidRPr="003744BD" w:rsidRDefault="002D071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微课是指以微型教学视频为主要形态，针对某个知识点、技能点或教学环节而设计开发的一种情境化，支持多种学习方式的视频资源。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教学内容能够展现</w:t>
      </w:r>
      <w:r w:rsidR="003744BD">
        <w:rPr>
          <w:rFonts w:ascii="宋体" w:eastAsia="宋体" w:hAnsi="宋体" w:cs="宋体" w:hint="eastAsia"/>
          <w:kern w:val="0"/>
          <w:sz w:val="28"/>
          <w:szCs w:val="28"/>
        </w:rPr>
        <w:t>行业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领域</w:t>
      </w:r>
      <w:r w:rsidR="003744BD">
        <w:rPr>
          <w:rFonts w:ascii="宋体" w:eastAsia="宋体" w:hAnsi="宋体" w:cs="宋体" w:hint="eastAsia"/>
          <w:kern w:val="0"/>
          <w:sz w:val="28"/>
          <w:szCs w:val="28"/>
        </w:rPr>
        <w:t>发展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的“新知识、新技术、新材料、新标准”，</w:t>
      </w:r>
      <w:r w:rsidR="007945FA">
        <w:rPr>
          <w:rFonts w:ascii="宋体" w:eastAsia="宋体" w:hAnsi="宋体" w:cs="宋体" w:hint="eastAsia"/>
          <w:kern w:val="0"/>
          <w:sz w:val="28"/>
          <w:szCs w:val="28"/>
        </w:rPr>
        <w:t>包含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岗位职业资格和“</w:t>
      </w:r>
      <w:r w:rsidR="00A2289A" w:rsidRPr="00A2289A">
        <w:rPr>
          <w:rFonts w:ascii="宋体" w:eastAsia="宋体" w:hAnsi="宋体" w:cs="宋体"/>
          <w:kern w:val="0"/>
          <w:sz w:val="28"/>
          <w:szCs w:val="28"/>
        </w:rPr>
        <w:t>1+X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”证书试点课程的关键知识和技能</w:t>
      </w:r>
      <w:r w:rsidR="003744BD" w:rsidRPr="003744BD">
        <w:rPr>
          <w:rFonts w:ascii="宋体" w:eastAsia="宋体" w:hAnsi="宋体" w:cs="宋体"/>
          <w:kern w:val="0"/>
          <w:sz w:val="28"/>
          <w:szCs w:val="28"/>
        </w:rPr>
        <w:t>，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挖掘“</w:t>
      </w:r>
      <w:r w:rsidR="00A2289A" w:rsidRPr="00A2289A">
        <w:rPr>
          <w:rFonts w:ascii="宋体" w:eastAsia="宋体" w:hAnsi="宋体" w:cs="宋体" w:hint="eastAsia"/>
          <w:kern w:val="0"/>
          <w:sz w:val="28"/>
          <w:szCs w:val="28"/>
        </w:rPr>
        <w:t>课程思政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”要素，</w:t>
      </w:r>
      <w:r w:rsidR="00D42B95">
        <w:rPr>
          <w:rFonts w:ascii="宋体" w:eastAsia="宋体" w:hAnsi="宋体" w:cs="宋体" w:hint="eastAsia"/>
          <w:kern w:val="0"/>
          <w:sz w:val="28"/>
          <w:szCs w:val="28"/>
        </w:rPr>
        <w:t>结合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“劳动教育”“工匠精神”</w:t>
      </w:r>
      <w:r w:rsidR="00DC77AE">
        <w:rPr>
          <w:rFonts w:ascii="宋体" w:eastAsia="宋体" w:hAnsi="宋体" w:cs="宋体" w:hint="eastAsia"/>
          <w:kern w:val="0"/>
          <w:sz w:val="28"/>
          <w:szCs w:val="28"/>
        </w:rPr>
        <w:t>“创新创业</w:t>
      </w:r>
      <w:r w:rsidR="007945FA">
        <w:rPr>
          <w:rFonts w:ascii="宋体" w:eastAsia="宋体" w:hAnsi="宋体" w:cs="宋体" w:hint="eastAsia"/>
          <w:kern w:val="0"/>
          <w:sz w:val="28"/>
          <w:szCs w:val="28"/>
        </w:rPr>
        <w:t>教学</w:t>
      </w:r>
      <w:r w:rsidR="00DC77AE">
        <w:rPr>
          <w:rFonts w:ascii="宋体" w:eastAsia="宋体" w:hAnsi="宋体" w:cs="宋体" w:hint="eastAsia"/>
          <w:kern w:val="0"/>
          <w:sz w:val="28"/>
          <w:szCs w:val="28"/>
        </w:rPr>
        <w:t>”的</w:t>
      </w:r>
      <w:r w:rsidR="00D4779A">
        <w:rPr>
          <w:rFonts w:ascii="宋体" w:eastAsia="宋体" w:hAnsi="宋体" w:cs="宋体" w:hint="eastAsia"/>
          <w:kern w:val="0"/>
          <w:sz w:val="28"/>
          <w:szCs w:val="28"/>
        </w:rPr>
        <w:t>培养</w:t>
      </w:r>
      <w:r w:rsidR="00DC77AE">
        <w:rPr>
          <w:rFonts w:ascii="宋体" w:eastAsia="宋体" w:hAnsi="宋体" w:cs="宋体" w:hint="eastAsia"/>
          <w:kern w:val="0"/>
          <w:sz w:val="28"/>
          <w:szCs w:val="28"/>
        </w:rPr>
        <w:t>目标</w:t>
      </w:r>
      <w:r w:rsidR="00D42B9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7945FA">
        <w:rPr>
          <w:rFonts w:ascii="宋体" w:eastAsia="宋体" w:hAnsi="宋体" w:cs="宋体" w:hint="eastAsia"/>
          <w:kern w:val="0"/>
          <w:sz w:val="28"/>
          <w:szCs w:val="28"/>
        </w:rPr>
        <w:t>激发学生自主学习兴趣，实现培养高质量人才培养的目标</w:t>
      </w:r>
      <w:r w:rsidR="001A6B7F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57050C">
        <w:rPr>
          <w:rFonts w:ascii="宋体" w:eastAsia="宋体" w:hAnsi="宋体" w:cs="宋体" w:hint="eastAsia"/>
          <w:kern w:val="0"/>
          <w:sz w:val="28"/>
          <w:szCs w:val="28"/>
        </w:rPr>
        <w:t>参赛作品应</w:t>
      </w:r>
      <w:r w:rsidR="0044223D" w:rsidRPr="003744BD">
        <w:rPr>
          <w:rFonts w:ascii="宋体" w:eastAsia="宋体" w:hAnsi="宋体" w:cs="宋体"/>
          <w:kern w:val="0"/>
          <w:sz w:val="28"/>
          <w:szCs w:val="28"/>
        </w:rPr>
        <w:t>采用多元设计理念、方法、手段设计微课</w:t>
      </w:r>
      <w:r w:rsidR="00A2289A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3744BD" w:rsidRPr="003744BD">
        <w:rPr>
          <w:rFonts w:ascii="宋体" w:eastAsia="宋体" w:hAnsi="宋体" w:cs="宋体"/>
          <w:kern w:val="0"/>
          <w:sz w:val="28"/>
          <w:szCs w:val="28"/>
        </w:rPr>
        <w:t>可使用但不限于把图片、动画、视频等多种媒体技术，合理地运用在教学过程中，以实现良好的教学效果。</w:t>
      </w:r>
    </w:p>
    <w:p w14:paraId="38032116" w14:textId="20C99F7C" w:rsidR="002D0718" w:rsidRPr="003744BD" w:rsidRDefault="002D071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/>
          <w:kern w:val="0"/>
          <w:sz w:val="28"/>
          <w:szCs w:val="28"/>
        </w:rPr>
        <w:lastRenderedPageBreak/>
        <w:t>2.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教学课件要求</w:t>
      </w:r>
    </w:p>
    <w:p w14:paraId="6B191F15" w14:textId="0DF4A624" w:rsidR="002D0718" w:rsidRPr="003744BD" w:rsidRDefault="002D071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教学课件又叫演示文稿，是辅助教师进行授课的重要工具，也是微课录制中不可或缺的重要因素，优质的演示文稿</w:t>
      </w:r>
      <w:r w:rsidR="000D3BB3" w:rsidRPr="003744BD">
        <w:rPr>
          <w:rFonts w:ascii="宋体" w:eastAsia="宋体" w:hAnsi="宋体" w:cs="宋体" w:hint="eastAsia"/>
          <w:kern w:val="0"/>
          <w:sz w:val="28"/>
          <w:szCs w:val="28"/>
        </w:rPr>
        <w:t>是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提高学生的学习兴趣和积极性</w:t>
      </w:r>
      <w:r w:rsidR="000D3BB3" w:rsidRPr="003744BD">
        <w:rPr>
          <w:rFonts w:ascii="宋体" w:eastAsia="宋体" w:hAnsi="宋体" w:cs="宋体" w:hint="eastAsia"/>
          <w:kern w:val="0"/>
          <w:sz w:val="28"/>
          <w:szCs w:val="28"/>
        </w:rPr>
        <w:t>的重要载体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。本次大赛要求参赛教师提交参赛微课中使用的演示文稿。</w:t>
      </w:r>
    </w:p>
    <w:p w14:paraId="3DCA5D84" w14:textId="54A53C6D" w:rsidR="002D0718" w:rsidRPr="003744BD" w:rsidRDefault="002D071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/>
          <w:kern w:val="0"/>
          <w:sz w:val="28"/>
          <w:szCs w:val="28"/>
        </w:rPr>
        <w:t>3.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提交视频要求</w:t>
      </w:r>
    </w:p>
    <w:p w14:paraId="17727895" w14:textId="712CF07B" w:rsidR="002D0718" w:rsidRPr="003744BD" w:rsidRDefault="00826939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3744BD">
        <w:rPr>
          <w:rFonts w:ascii="宋体" w:eastAsia="宋体" w:hAnsi="宋体" w:cs="宋体"/>
          <w:kern w:val="0"/>
          <w:sz w:val="28"/>
          <w:szCs w:val="28"/>
        </w:rPr>
        <w:t>1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大赛提交的微课视频长度一般在5-15分钟。视频采用MP4格式，单个视频文件不超过200M，视频采用H.264编码，音频采用AAC编码，分辨率为720p（1280×720，16:9）。</w:t>
      </w:r>
    </w:p>
    <w:p w14:paraId="1D88A7A0" w14:textId="2AFF9F81" w:rsidR="002D0718" w:rsidRPr="003744BD" w:rsidRDefault="009A2B4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视频全片图像同步，图像无抖动跳跃，色彩无突变，编辑点处图像过渡稳定。无明显偏色，全片色彩、亮度等一致。</w:t>
      </w:r>
    </w:p>
    <w:p w14:paraId="1E936125" w14:textId="79EF5B4F" w:rsidR="002D0718" w:rsidRPr="003744BD" w:rsidRDefault="009A2B4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3744BD">
        <w:rPr>
          <w:rFonts w:ascii="宋体" w:eastAsia="宋体" w:hAnsi="宋体" w:cs="宋体"/>
          <w:kern w:val="0"/>
          <w:sz w:val="28"/>
          <w:szCs w:val="28"/>
        </w:rPr>
        <w:t>3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声音和画面同步，无交流声或其他杂音，伴音清晰、饱满、圆润，无失真、音量忽大忽小现象。</w:t>
      </w:r>
    </w:p>
    <w:p w14:paraId="17028EE0" w14:textId="652CBDE3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（4）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视频的片头、片尾等信息，由参赛教师自主设计，片头一般包括:学校LOGO、课程名称、主讲教师姓名、专业技术职务、单位等信息。片尾一般包括版权人、录制人、录制时间等信息。片头、片尾时间设置合理。</w:t>
      </w:r>
    </w:p>
    <w:p w14:paraId="582FF753" w14:textId="22D9FE19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（5）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视频中使用的多媒体课件、图片等材料中不能出现企业名称、设备生产厂家等具有广告嫌疑的或与课程无关的标识等内容。</w:t>
      </w:r>
    </w:p>
    <w:p w14:paraId="432FFDB9" w14:textId="1F9EBA86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（6）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作品必须原创，若引用其他视频和图片的分辨率必须为1280*720P（视频引用时长恰当），所提交视频无黑边、无拉伸变形等。</w:t>
      </w:r>
    </w:p>
    <w:p w14:paraId="2325827E" w14:textId="040CA315" w:rsidR="002D0718" w:rsidRPr="003744BD" w:rsidRDefault="002D0718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/>
          <w:kern w:val="0"/>
          <w:sz w:val="28"/>
          <w:szCs w:val="28"/>
        </w:rPr>
        <w:t>4.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教学效果要求</w:t>
      </w:r>
    </w:p>
    <w:p w14:paraId="710BDEE8" w14:textId="31D2F2A2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（1）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完成设定的教学目标，有效解决实际教学问题，能促进学生知识运用及专业能力提高。</w:t>
      </w:r>
    </w:p>
    <w:p w14:paraId="6F7360E4" w14:textId="5B0D6817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教学策略选择正确，注重调动学生的学习积极性和创造性思维能力；能根据教学需求选用灵活适当的教学方法；信息技术手段运用合理，正确选择使用各种教学媒体，教学辅助效果好。</w:t>
      </w:r>
    </w:p>
    <w:p w14:paraId="4862A22C" w14:textId="05D8207D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3744BD">
        <w:rPr>
          <w:rFonts w:ascii="宋体" w:eastAsia="宋体" w:hAnsi="宋体" w:cs="宋体"/>
          <w:kern w:val="0"/>
          <w:sz w:val="28"/>
          <w:szCs w:val="28"/>
        </w:rPr>
        <w:t>3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教学过程深入浅出，形象生动，精彩有趣，启发引导性强，有利于提升学生学习积极主动性。</w:t>
      </w:r>
    </w:p>
    <w:p w14:paraId="0AF45FD5" w14:textId="279ABC7D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3744BD">
        <w:rPr>
          <w:rFonts w:ascii="宋体" w:eastAsia="宋体" w:hAnsi="宋体" w:cs="宋体"/>
          <w:kern w:val="0"/>
          <w:sz w:val="28"/>
          <w:szCs w:val="28"/>
        </w:rPr>
        <w:t>4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教师出镜类微课作品：教师教学语言规范、清晰，富有感染力；教学逻辑严谨，教师仪表得当，教态自然，严守职业规范，能展现良好的教学风貌和个人魅力。</w:t>
      </w:r>
    </w:p>
    <w:p w14:paraId="5C0D2CCB" w14:textId="3EE8C692" w:rsidR="002D0718" w:rsidRPr="003744BD" w:rsidRDefault="00946E76" w:rsidP="003744BD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3744BD">
        <w:rPr>
          <w:rFonts w:ascii="宋体" w:eastAsia="宋体" w:hAnsi="宋体" w:cs="宋体"/>
          <w:kern w:val="0"/>
          <w:sz w:val="28"/>
          <w:szCs w:val="28"/>
        </w:rPr>
        <w:t>5</w:t>
      </w:r>
      <w:r w:rsidRPr="003744BD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="002D0718" w:rsidRPr="003744BD">
        <w:rPr>
          <w:rFonts w:ascii="宋体" w:eastAsia="宋体" w:hAnsi="宋体" w:cs="宋体" w:hint="eastAsia"/>
          <w:kern w:val="0"/>
          <w:sz w:val="28"/>
          <w:szCs w:val="28"/>
        </w:rPr>
        <w:t>教师不出镜类微课作品：教学表述规范、清晰，教学逻辑严谨，严守职业规范，能够较好运用各种现代教育技术手段把相关教学内容、教学环节、知识点等讲解清楚。参赛学校及教师视为同意并遵守以上各条规定。</w:t>
      </w:r>
    </w:p>
    <w:p w14:paraId="61844C52" w14:textId="7777777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四、荣誉与奖励</w:t>
      </w:r>
    </w:p>
    <w:p w14:paraId="59BDA964" w14:textId="2FD84B26" w:rsidR="001F4D8F" w:rsidRPr="001F4D8F" w:rsidRDefault="001F4D8F" w:rsidP="00FA79CF">
      <w:pPr>
        <w:widowControl/>
        <w:spacing w:before="100" w:beforeAutospacing="1" w:after="100" w:afterAutospacing="1" w:line="288" w:lineRule="auto"/>
        <w:ind w:firstLine="5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1F4D8F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>决赛阶段分为教师自制微课和公司制作微课组别，将产生获奖作品占总参赛作品数量</w:t>
      </w:r>
      <w:r w:rsidRPr="00D35913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一等奖</w:t>
      </w:r>
      <w:r w:rsidRPr="00D35913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10%，二等奖20%，三等奖30%</w:t>
      </w:r>
      <w:r w:rsidRPr="001F4D8F">
        <w:rPr>
          <w:rFonts w:ascii="宋体" w:eastAsia="宋体" w:hAnsi="宋体" w:cs="宋体"/>
          <w:color w:val="111111"/>
          <w:kern w:val="0"/>
          <w:sz w:val="28"/>
          <w:szCs w:val="28"/>
        </w:rPr>
        <w:t>。对于自行制作微课获奖教师学院将颁发获奖证书并给予课时补助，推荐</w:t>
      </w:r>
      <w:r w:rsidRPr="001F4D8F">
        <w:rPr>
          <w:rFonts w:ascii="宋体" w:eastAsia="宋体" w:hAnsi="宋体" w:cs="宋体"/>
          <w:b/>
          <w:bCs/>
          <w:color w:val="111111"/>
          <w:kern w:val="0"/>
          <w:sz w:val="28"/>
          <w:szCs w:val="28"/>
        </w:rPr>
        <w:t>前3名优秀作品参加第七届黑龙江省高校微课教学比赛</w:t>
      </w:r>
      <w:r w:rsidRPr="001F4D8F">
        <w:rPr>
          <w:rFonts w:ascii="宋体" w:eastAsia="宋体" w:hAnsi="宋体" w:cs="宋体"/>
          <w:color w:val="111111"/>
          <w:kern w:val="0"/>
          <w:sz w:val="28"/>
          <w:szCs w:val="28"/>
        </w:rPr>
        <w:t>。</w:t>
      </w:r>
    </w:p>
    <w:p w14:paraId="217F7DA0" w14:textId="7777777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2"/>
        <w:jc w:val="lef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b/>
          <w:bCs/>
          <w:color w:val="111111"/>
          <w:kern w:val="0"/>
          <w:sz w:val="28"/>
          <w:szCs w:val="28"/>
        </w:rPr>
        <w:t>五、其他要求</w:t>
      </w:r>
    </w:p>
    <w:p w14:paraId="33032763" w14:textId="4D7CA878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</w:t>
      </w:r>
      <w:r w:rsidR="00F039D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．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各院（部）要高度重视，精心组织。积极引导教师运用信息化手段不断改进教学方法，努力提高教学水平。预赛时要求组织所有教师参加作品评审。</w:t>
      </w:r>
    </w:p>
    <w:p w14:paraId="1B0AC6A7" w14:textId="186BF242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F039D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．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各院（部）微课评审的具体安排须提前报比赛办公室备案，并在预赛结束后按要求将比赛结果和微课作品报比赛办公室。</w:t>
      </w:r>
    </w:p>
    <w:p w14:paraId="0773A54D" w14:textId="0E864587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3</w:t>
      </w:r>
      <w:r w:rsidR="00F039D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．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参赛者享有作品的著作权，参赛者须同意授权比赛办公室享有网络及相关媒体传播权。所有参赛作品向学院全体教师免费开放。参赛作品不收取评审费用。</w:t>
      </w:r>
    </w:p>
    <w:p w14:paraId="7A992A06" w14:textId="6B0CF44E" w:rsidR="006B6B3A" w:rsidRPr="006B6B3A" w:rsidRDefault="006B6B3A" w:rsidP="00FA79CF">
      <w:pPr>
        <w:widowControl/>
        <w:spacing w:before="100" w:beforeAutospacing="1" w:after="100" w:afterAutospacing="1" w:line="288" w:lineRule="auto"/>
        <w:ind w:firstLine="560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4</w:t>
      </w:r>
      <w:r w:rsidR="00F039D8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．</w:t>
      </w: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参赛作品及材料需为本人原创，若发现参赛作品侵犯他人著作权，或有任何不良信息内容，或在其同类比赛中参赛并获奖的作品，严禁参加本次比赛，一经发现，一律取消参赛资格，责任后果自负。</w:t>
      </w:r>
    </w:p>
    <w:p w14:paraId="51AA5FC1" w14:textId="6B3239D1" w:rsidR="006B6B3A" w:rsidRPr="006B6B3A" w:rsidRDefault="006B6B3A" w:rsidP="00FA79CF">
      <w:pPr>
        <w:widowControl/>
        <w:spacing w:before="100" w:beforeAutospacing="1" w:after="100" w:afterAutospacing="1" w:line="288" w:lineRule="auto"/>
        <w:ind w:right="-58" w:firstLine="560"/>
        <w:jc w:val="right"/>
        <w:rPr>
          <w:rFonts w:ascii="宋体" w:eastAsia="宋体" w:hAnsi="宋体" w:cs="宋体"/>
          <w:color w:val="111111"/>
          <w:kern w:val="0"/>
          <w:sz w:val="18"/>
          <w:szCs w:val="18"/>
        </w:rPr>
      </w:pPr>
      <w:r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教务处（教师能力发展中心）</w:t>
      </w:r>
    </w:p>
    <w:p w14:paraId="08531E1D" w14:textId="39AAE6F4" w:rsidR="00415623" w:rsidRPr="00BA3077" w:rsidRDefault="00971141" w:rsidP="00FA79CF">
      <w:pPr>
        <w:spacing w:line="288" w:lineRule="auto"/>
        <w:jc w:val="right"/>
        <w:rPr>
          <w:sz w:val="32"/>
          <w:szCs w:val="36"/>
        </w:rPr>
      </w:pPr>
      <w:r>
        <w:rPr>
          <w:rFonts w:ascii="宋体" w:eastAsia="宋体" w:hAnsi="宋体" w:cs="宋体"/>
          <w:color w:val="111111"/>
          <w:kern w:val="0"/>
          <w:sz w:val="28"/>
          <w:szCs w:val="28"/>
        </w:rPr>
        <w:t>2020</w:t>
      </w:r>
      <w:r w:rsidR="006B6B3A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</w:t>
      </w:r>
      <w:r w:rsidR="001D7FF3">
        <w:rPr>
          <w:rFonts w:ascii="宋体" w:eastAsia="宋体" w:hAnsi="宋体" w:cs="宋体"/>
          <w:color w:val="111111"/>
          <w:kern w:val="0"/>
          <w:sz w:val="28"/>
          <w:szCs w:val="28"/>
        </w:rPr>
        <w:t>7</w:t>
      </w:r>
      <w:r w:rsidR="006B6B3A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月</w:t>
      </w:r>
      <w:r w:rsidR="001D7FF3">
        <w:rPr>
          <w:rFonts w:ascii="宋体" w:eastAsia="宋体" w:hAnsi="宋体" w:cs="宋体"/>
          <w:color w:val="111111"/>
          <w:kern w:val="0"/>
          <w:sz w:val="28"/>
          <w:szCs w:val="28"/>
        </w:rPr>
        <w:t>1</w:t>
      </w:r>
      <w:r w:rsidR="006B6B3A" w:rsidRPr="006B6B3A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</w:t>
      </w:r>
    </w:p>
    <w:sectPr w:rsidR="00415623" w:rsidRPr="00BA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4CD31" w14:textId="77777777" w:rsidR="005C2A5E" w:rsidRDefault="005C2A5E" w:rsidP="00775C2F">
      <w:r>
        <w:separator/>
      </w:r>
    </w:p>
  </w:endnote>
  <w:endnote w:type="continuationSeparator" w:id="0">
    <w:p w14:paraId="03374A7D" w14:textId="77777777" w:rsidR="005C2A5E" w:rsidRDefault="005C2A5E" w:rsidP="0077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AFC9B" w14:textId="77777777" w:rsidR="005C2A5E" w:rsidRDefault="005C2A5E" w:rsidP="00775C2F">
      <w:r>
        <w:separator/>
      </w:r>
    </w:p>
  </w:footnote>
  <w:footnote w:type="continuationSeparator" w:id="0">
    <w:p w14:paraId="7956F764" w14:textId="77777777" w:rsidR="005C2A5E" w:rsidRDefault="005C2A5E" w:rsidP="0077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3F"/>
    <w:rsid w:val="00011AAE"/>
    <w:rsid w:val="0002206F"/>
    <w:rsid w:val="0002481A"/>
    <w:rsid w:val="000643A2"/>
    <w:rsid w:val="00097256"/>
    <w:rsid w:val="000B65C0"/>
    <w:rsid w:val="000D3BB3"/>
    <w:rsid w:val="000E4E15"/>
    <w:rsid w:val="000F6745"/>
    <w:rsid w:val="00162C13"/>
    <w:rsid w:val="00175701"/>
    <w:rsid w:val="001A6B7F"/>
    <w:rsid w:val="001D7FF3"/>
    <w:rsid w:val="001E37E2"/>
    <w:rsid w:val="001F4D8F"/>
    <w:rsid w:val="001F526A"/>
    <w:rsid w:val="0023545B"/>
    <w:rsid w:val="00257C0E"/>
    <w:rsid w:val="002825C0"/>
    <w:rsid w:val="002D0718"/>
    <w:rsid w:val="003172E5"/>
    <w:rsid w:val="00326AE5"/>
    <w:rsid w:val="00356851"/>
    <w:rsid w:val="003744BD"/>
    <w:rsid w:val="00394947"/>
    <w:rsid w:val="003B33BD"/>
    <w:rsid w:val="003D4081"/>
    <w:rsid w:val="003E5899"/>
    <w:rsid w:val="00415623"/>
    <w:rsid w:val="00437681"/>
    <w:rsid w:val="0044223D"/>
    <w:rsid w:val="0046329A"/>
    <w:rsid w:val="004A3902"/>
    <w:rsid w:val="004C1D04"/>
    <w:rsid w:val="004E422A"/>
    <w:rsid w:val="0052736A"/>
    <w:rsid w:val="0057050C"/>
    <w:rsid w:val="00577C34"/>
    <w:rsid w:val="005B03FD"/>
    <w:rsid w:val="005C2A5E"/>
    <w:rsid w:val="005E472C"/>
    <w:rsid w:val="005E4B3F"/>
    <w:rsid w:val="00617A06"/>
    <w:rsid w:val="00624230"/>
    <w:rsid w:val="006329A0"/>
    <w:rsid w:val="00675E71"/>
    <w:rsid w:val="006A02B8"/>
    <w:rsid w:val="006A726C"/>
    <w:rsid w:val="006B6B3A"/>
    <w:rsid w:val="006E3300"/>
    <w:rsid w:val="0070088D"/>
    <w:rsid w:val="0077421F"/>
    <w:rsid w:val="00775C2F"/>
    <w:rsid w:val="007945FA"/>
    <w:rsid w:val="00826939"/>
    <w:rsid w:val="00827CFF"/>
    <w:rsid w:val="0085239F"/>
    <w:rsid w:val="008760B0"/>
    <w:rsid w:val="008A00A9"/>
    <w:rsid w:val="008D5A8E"/>
    <w:rsid w:val="00915068"/>
    <w:rsid w:val="00946E76"/>
    <w:rsid w:val="00971141"/>
    <w:rsid w:val="009A2B48"/>
    <w:rsid w:val="00A2289A"/>
    <w:rsid w:val="00A260C9"/>
    <w:rsid w:val="00A63400"/>
    <w:rsid w:val="00AC7CFF"/>
    <w:rsid w:val="00AE0775"/>
    <w:rsid w:val="00AE548C"/>
    <w:rsid w:val="00B00A2B"/>
    <w:rsid w:val="00B05122"/>
    <w:rsid w:val="00B43BEF"/>
    <w:rsid w:val="00BA3077"/>
    <w:rsid w:val="00BA4E29"/>
    <w:rsid w:val="00BE1153"/>
    <w:rsid w:val="00C17FC0"/>
    <w:rsid w:val="00C26C6E"/>
    <w:rsid w:val="00C63D1E"/>
    <w:rsid w:val="00D03A59"/>
    <w:rsid w:val="00D12117"/>
    <w:rsid w:val="00D33D72"/>
    <w:rsid w:val="00D35913"/>
    <w:rsid w:val="00D42B95"/>
    <w:rsid w:val="00D4779A"/>
    <w:rsid w:val="00DB0787"/>
    <w:rsid w:val="00DC5FA4"/>
    <w:rsid w:val="00DC77AE"/>
    <w:rsid w:val="00DD54F4"/>
    <w:rsid w:val="00DF05D7"/>
    <w:rsid w:val="00E11C63"/>
    <w:rsid w:val="00E1266E"/>
    <w:rsid w:val="00E16B18"/>
    <w:rsid w:val="00E7181B"/>
    <w:rsid w:val="00E86CB1"/>
    <w:rsid w:val="00E95819"/>
    <w:rsid w:val="00EB2B4F"/>
    <w:rsid w:val="00EC27A4"/>
    <w:rsid w:val="00F039D8"/>
    <w:rsid w:val="00F06683"/>
    <w:rsid w:val="00F5069F"/>
    <w:rsid w:val="00F76A15"/>
    <w:rsid w:val="00F87005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132F2"/>
  <w15:chartTrackingRefBased/>
  <w15:docId w15:val="{59FE61B7-2E05-4875-96E0-717BD9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B3A"/>
  </w:style>
  <w:style w:type="paragraph" w:styleId="a4">
    <w:name w:val="header"/>
    <w:basedOn w:val="a"/>
    <w:link w:val="a5"/>
    <w:uiPriority w:val="99"/>
    <w:unhideWhenUsed/>
    <w:rsid w:val="0077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5C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5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6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88</cp:revision>
  <dcterms:created xsi:type="dcterms:W3CDTF">2020-04-07T02:13:00Z</dcterms:created>
  <dcterms:modified xsi:type="dcterms:W3CDTF">2020-07-01T08:04:00Z</dcterms:modified>
</cp:coreProperties>
</file>